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968FC" w:rsidRPr="001C2021" w:rsidRDefault="001C2021">
      <w:pPr>
        <w:spacing w:line="360" w:lineRule="auto"/>
        <w:jc w:val="center"/>
        <w:rPr>
          <w:rStyle w:val="a4"/>
          <w:color w:val="00B0F0"/>
        </w:rPr>
      </w:pPr>
      <w:r w:rsidRPr="001C2021">
        <w:rPr>
          <w:rStyle w:val="a4"/>
          <w:color w:val="00B0F0"/>
        </w:rPr>
        <w:t>Консультация для родителей</w:t>
      </w:r>
    </w:p>
    <w:p w:rsidR="00D968FC" w:rsidRDefault="001C2021">
      <w:pPr>
        <w:spacing w:line="360" w:lineRule="auto"/>
        <w:jc w:val="center"/>
        <w:rPr>
          <w:rFonts w:ascii="Times New Roman" w:eastAsia="Times New Roman" w:hAnsi="Times New Roman"/>
          <w:b/>
          <w:sz w:val="32"/>
          <w:szCs w:val="32"/>
        </w:rPr>
      </w:pPr>
      <w:r>
        <w:rPr>
          <w:rStyle w:val="a4"/>
          <w:color w:val="FF0000"/>
        </w:rPr>
        <w:t xml:space="preserve">"Математические игры                               </w:t>
      </w:r>
      <w:r>
        <w:rPr>
          <w:rStyle w:val="a4"/>
          <w:color w:val="FF0000"/>
        </w:rPr>
        <w:t>в домашних условиях".</w:t>
      </w:r>
    </w:p>
    <w:p w:rsidR="00D968FC" w:rsidRDefault="001C2021">
      <w:pPr>
        <w:spacing w:line="360" w:lineRule="auto"/>
        <w:jc w:val="center"/>
        <w:rPr>
          <w:rFonts w:ascii="Times New Roman" w:eastAsia="Times New Roman" w:hAnsi="Times New Roman"/>
          <w:sz w:val="28"/>
          <w:szCs w:val="28"/>
        </w:rPr>
      </w:pPr>
      <w:r w:rsidRPr="001A6D90">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1026" o:spid="_x0000_i1025" type="#_x0000_t75" style="width:366.6pt;height:178.2pt;visibility:visible;mso-wrap-style:square">
            <v:imagedata r:id="rId5" o:title=""/>
          </v:shape>
        </w:pict>
      </w:r>
    </w:p>
    <w:p w:rsidR="00D968FC" w:rsidRDefault="001C2021">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Значимую помощь в овладении ребенком дошкольником элементарных математических представлений могут оказать родители. Начинать надо с воспитания у ребенка внимания, умения сравнивать и</w:t>
      </w:r>
      <w:r>
        <w:rPr>
          <w:rFonts w:ascii="Times New Roman" w:eastAsia="Times New Roman" w:hAnsi="Times New Roman"/>
          <w:sz w:val="28"/>
          <w:szCs w:val="28"/>
        </w:rPr>
        <w:t xml:space="preserve"> наблюдать. Подружиться ребенку с математикой помогают игры. В процессе игры дети усваивают сложные математические понятия, учатся считать, читать и писать, а в развитии этих навыков ребенку помогают самые близкие люди</w:t>
      </w:r>
      <w:r>
        <w:t xml:space="preserve"> </w:t>
      </w:r>
      <w:r>
        <w:rPr>
          <w:rFonts w:ascii="Times New Roman" w:eastAsia="Times New Roman" w:hAnsi="Times New Roman"/>
          <w:sz w:val="28"/>
          <w:szCs w:val="28"/>
        </w:rPr>
        <w:t>- его родители.</w:t>
      </w:r>
    </w:p>
    <w:p w:rsidR="00D968FC" w:rsidRDefault="001C2021">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 xml:space="preserve">Домашняя обстановка </w:t>
      </w:r>
      <w:r>
        <w:rPr>
          <w:rFonts w:ascii="Times New Roman" w:eastAsia="Times New Roman" w:hAnsi="Times New Roman"/>
          <w:sz w:val="28"/>
          <w:szCs w:val="28"/>
        </w:rPr>
        <w:t>способствует раскрепощению ребенка и он усваивает учебный материал в индивидуальном для себя темпе, закрепляет знания, полученные в детском саду. Родители в свою очередь узнают многое о своем ребенке</w:t>
      </w:r>
      <w:r>
        <w:rPr>
          <w:rFonts w:ascii="Times New Roman" w:eastAsia="Times New Roman" w:hAnsi="Times New Roman"/>
          <w:sz w:val="28"/>
          <w:szCs w:val="28"/>
        </w:rPr>
        <w:br/>
      </w:r>
      <w:r>
        <w:rPr>
          <w:rFonts w:ascii="Times New Roman" w:eastAsia="Times New Roman" w:hAnsi="Times New Roman"/>
          <w:sz w:val="28"/>
          <w:szCs w:val="28"/>
        </w:rPr>
        <w:tab/>
      </w:r>
      <w:r>
        <w:rPr>
          <w:rFonts w:ascii="Times New Roman" w:eastAsia="Times New Roman" w:hAnsi="Times New Roman"/>
          <w:sz w:val="28"/>
          <w:szCs w:val="28"/>
        </w:rPr>
        <w:t>В дошкольном возрасте закладываются основы знаний, необ</w:t>
      </w:r>
      <w:r>
        <w:rPr>
          <w:rFonts w:ascii="Times New Roman" w:eastAsia="Times New Roman" w:hAnsi="Times New Roman"/>
          <w:sz w:val="28"/>
          <w:szCs w:val="28"/>
        </w:rPr>
        <w:t xml:space="preserve">ходимых ребенку в школе. В математике важным является не качество предметов, а их количество. Операции собственно с числами на первых порах трудны и не совсем понятны ребенку. Тем не менее, вы можете учить детей счету на </w:t>
      </w:r>
      <w:r>
        <w:rPr>
          <w:rFonts w:ascii="Times New Roman" w:eastAsia="Times New Roman" w:hAnsi="Times New Roman"/>
          <w:sz w:val="28"/>
          <w:szCs w:val="28"/>
        </w:rPr>
        <w:lastRenderedPageBreak/>
        <w:t>конкретных предметах. Ребенок поним</w:t>
      </w:r>
      <w:r>
        <w:rPr>
          <w:rFonts w:ascii="Times New Roman" w:eastAsia="Times New Roman" w:hAnsi="Times New Roman"/>
          <w:sz w:val="28"/>
          <w:szCs w:val="28"/>
        </w:rPr>
        <w:t>ает, что игрушки, фрукты, предметы можно сосчитать. Известно, что выполнение мелкой домашней работы очень нравится ребенку. Поэтому вы можете обучать ребенка счету во время совместной домашней работы. Например, попросите ребенка принести вам определенное к</w:t>
      </w:r>
      <w:r>
        <w:rPr>
          <w:rFonts w:ascii="Times New Roman" w:eastAsia="Times New Roman" w:hAnsi="Times New Roman"/>
          <w:sz w:val="28"/>
          <w:szCs w:val="28"/>
        </w:rPr>
        <w:t>оличество каких-либо нужных для дела предметов. Точно так же можно учить ребенка отличать и сравнивать предметы: попросите его принести вам большой клубок или тот поднос, который шире.</w:t>
      </w:r>
    </w:p>
    <w:p w:rsidR="00D968FC" w:rsidRDefault="001C2021">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Поэтому можно порекомендовать некоторые математические игры и упражнен</w:t>
      </w:r>
      <w:r>
        <w:rPr>
          <w:rFonts w:ascii="Times New Roman" w:eastAsia="Times New Roman" w:hAnsi="Times New Roman"/>
          <w:sz w:val="28"/>
          <w:szCs w:val="28"/>
        </w:rPr>
        <w:t>ия для проведения их в кругу семьи. Указанные игры доступны для ребенка старшего дошкольного возраста и не требуют длительной подготовки, изготовления сложного дидактического материала.</w:t>
      </w:r>
    </w:p>
    <w:p w:rsidR="00D968FC" w:rsidRPr="001C2021" w:rsidRDefault="001C2021">
      <w:pPr>
        <w:spacing w:line="360" w:lineRule="auto"/>
        <w:jc w:val="both"/>
        <w:rPr>
          <w:rFonts w:ascii="Times New Roman" w:eastAsia="Times New Roman" w:hAnsi="Times New Roman"/>
          <w:color w:val="FF0000"/>
          <w:sz w:val="28"/>
          <w:szCs w:val="28"/>
          <w:u w:val="single"/>
        </w:rPr>
      </w:pPr>
      <w:r w:rsidRPr="001C2021">
        <w:rPr>
          <w:rFonts w:ascii="Times New Roman" w:eastAsia="Times New Roman" w:hAnsi="Times New Roman" w:cs="Arial"/>
          <w:b/>
          <w:bCs/>
          <w:i/>
          <w:iCs/>
          <w:color w:val="FF0000"/>
          <w:sz w:val="28"/>
          <w:szCs w:val="28"/>
          <w:u w:val="single"/>
        </w:rPr>
        <w:t>«Расскажи про свой узор</w:t>
      </w:r>
      <w:r w:rsidRPr="001C2021">
        <w:rPr>
          <w:rFonts w:ascii="Times New Roman" w:eastAsia="Times New Roman" w:hAnsi="Times New Roman"/>
          <w:b/>
          <w:bCs/>
          <w:i/>
          <w:iCs/>
          <w:color w:val="FF0000"/>
          <w:sz w:val="28"/>
          <w:szCs w:val="28"/>
          <w:u w:val="single"/>
        </w:rPr>
        <w:t>»</w:t>
      </w:r>
    </w:p>
    <w:p w:rsidR="00D968FC" w:rsidRDefault="001C2021">
      <w:pPr>
        <w:spacing w:line="360" w:lineRule="auto"/>
        <w:jc w:val="both"/>
        <w:rPr>
          <w:rFonts w:ascii="Times New Roman" w:eastAsia="Times New Roman" w:hAnsi="Times New Roman" w:cs="Arial"/>
          <w:sz w:val="28"/>
          <w:szCs w:val="28"/>
        </w:rPr>
      </w:pPr>
      <w:r>
        <w:rPr>
          <w:rFonts w:ascii="Times New Roman" w:eastAsia="Times New Roman" w:hAnsi="Times New Roman" w:cs="Arial"/>
          <w:b/>
          <w:bCs/>
          <w:sz w:val="28"/>
          <w:szCs w:val="28"/>
        </w:rPr>
        <w:t>Цель:</w:t>
      </w:r>
      <w:r>
        <w:rPr>
          <w:rFonts w:ascii="Times New Roman" w:eastAsia="Times New Roman" w:hAnsi="Times New Roman" w:cs="Arial"/>
          <w:sz w:val="28"/>
          <w:szCs w:val="28"/>
        </w:rPr>
        <w:t xml:space="preserve"> </w:t>
      </w:r>
      <w:r>
        <w:rPr>
          <w:rFonts w:ascii="Times New Roman" w:eastAsia="Times New Roman" w:hAnsi="Times New Roman" w:cs="Arial"/>
          <w:sz w:val="28"/>
          <w:szCs w:val="28"/>
        </w:rPr>
        <w:t>развитие умений</w:t>
      </w:r>
      <w:r>
        <w:rPr>
          <w:rFonts w:ascii="Times New Roman" w:eastAsia="Times New Roman" w:hAnsi="Times New Roman" w:cs="Arial"/>
          <w:sz w:val="28"/>
          <w:szCs w:val="28"/>
        </w:rPr>
        <w:t xml:space="preserve"> овладевать пространственными представлениями.</w:t>
      </w:r>
    </w:p>
    <w:p w:rsidR="00D968FC" w:rsidRDefault="001C2021">
      <w:pPr>
        <w:spacing w:line="360" w:lineRule="auto"/>
        <w:jc w:val="both"/>
        <w:rPr>
          <w:rFonts w:ascii="Times New Roman" w:eastAsia="Times New Roman" w:hAnsi="Times New Roman" w:cs="Arial"/>
          <w:sz w:val="28"/>
          <w:szCs w:val="28"/>
        </w:rPr>
      </w:pPr>
      <w:r>
        <w:rPr>
          <w:rFonts w:ascii="Times New Roman" w:eastAsia="Times New Roman" w:hAnsi="Times New Roman" w:cs="Arial"/>
          <w:b/>
          <w:bCs/>
          <w:sz w:val="28"/>
          <w:szCs w:val="28"/>
        </w:rPr>
        <w:t>Ход игры</w:t>
      </w:r>
      <w:r>
        <w:rPr>
          <w:rFonts w:ascii="Times New Roman" w:eastAsia="Times New Roman" w:hAnsi="Times New Roman" w:cs="Arial"/>
          <w:sz w:val="28"/>
          <w:szCs w:val="28"/>
        </w:rPr>
        <w:t>: У ребенка картинка (коврик) с узором. Ребёнок должен рассказать, как располагаются элементы узора: в правом верхнем углу круг, в левом верхнем углу - квадрат, в левом нижнем углу - овал, в правом ниж</w:t>
      </w:r>
      <w:r>
        <w:rPr>
          <w:rFonts w:ascii="Times New Roman" w:eastAsia="Times New Roman" w:hAnsi="Times New Roman" w:cs="Arial"/>
          <w:sz w:val="28"/>
          <w:szCs w:val="28"/>
        </w:rPr>
        <w:t>нем углу - прямоугольник, в середине - треугольник.</w:t>
      </w:r>
    </w:p>
    <w:p w:rsidR="00D968FC" w:rsidRPr="001C2021" w:rsidRDefault="001C2021">
      <w:pPr>
        <w:spacing w:line="360" w:lineRule="auto"/>
        <w:jc w:val="both"/>
        <w:rPr>
          <w:rFonts w:ascii="Times New Roman" w:eastAsia="Times New Roman" w:hAnsi="Times New Roman" w:cs="Arial"/>
          <w:b/>
          <w:bCs/>
          <w:i/>
          <w:iCs/>
          <w:color w:val="FF0000"/>
          <w:sz w:val="28"/>
          <w:szCs w:val="28"/>
          <w:u w:val="single"/>
        </w:rPr>
      </w:pPr>
      <w:r w:rsidRPr="001C2021">
        <w:rPr>
          <w:rFonts w:ascii="Times New Roman" w:eastAsia="Times New Roman" w:hAnsi="Times New Roman" w:cs="Arial"/>
          <w:b/>
          <w:bCs/>
          <w:i/>
          <w:iCs/>
          <w:color w:val="FF0000"/>
          <w:sz w:val="28"/>
          <w:szCs w:val="28"/>
          <w:u w:val="single"/>
        </w:rPr>
        <w:t>«Сколько?»</w:t>
      </w:r>
    </w:p>
    <w:p w:rsidR="00D968FC" w:rsidRDefault="001C2021">
      <w:pPr>
        <w:spacing w:line="360" w:lineRule="auto"/>
        <w:jc w:val="both"/>
        <w:rPr>
          <w:rFonts w:ascii="Times New Roman" w:eastAsia="Times New Roman" w:hAnsi="Times New Roman" w:cs="Arial"/>
          <w:sz w:val="28"/>
          <w:szCs w:val="28"/>
        </w:rPr>
      </w:pPr>
      <w:r>
        <w:rPr>
          <w:rFonts w:ascii="Times New Roman" w:eastAsia="Times New Roman" w:hAnsi="Times New Roman" w:cs="Arial"/>
          <w:b/>
          <w:bCs/>
          <w:sz w:val="28"/>
          <w:szCs w:val="28"/>
        </w:rPr>
        <w:t xml:space="preserve">Цель: </w:t>
      </w:r>
      <w:r>
        <w:rPr>
          <w:rFonts w:ascii="Times New Roman" w:eastAsia="Times New Roman" w:hAnsi="Times New Roman" w:cs="Arial"/>
          <w:sz w:val="28"/>
          <w:szCs w:val="28"/>
        </w:rPr>
        <w:t>развитие мышления.</w:t>
      </w:r>
    </w:p>
    <w:p w:rsidR="00D968FC" w:rsidRDefault="001C2021">
      <w:pPr>
        <w:spacing w:line="360" w:lineRule="auto"/>
        <w:jc w:val="both"/>
        <w:rPr>
          <w:rFonts w:ascii="Times New Roman" w:eastAsia="Times New Roman" w:hAnsi="Times New Roman" w:cs="Arial"/>
          <w:sz w:val="28"/>
          <w:szCs w:val="28"/>
        </w:rPr>
      </w:pPr>
      <w:r>
        <w:rPr>
          <w:rFonts w:ascii="Times New Roman" w:eastAsia="Times New Roman" w:hAnsi="Times New Roman" w:cs="Arial"/>
          <w:b/>
          <w:bCs/>
          <w:sz w:val="28"/>
          <w:szCs w:val="28"/>
        </w:rPr>
        <w:t>Ход игры:</w:t>
      </w:r>
      <w:r>
        <w:rPr>
          <w:rFonts w:ascii="Times New Roman" w:eastAsia="Times New Roman" w:hAnsi="Times New Roman" w:cs="Arial"/>
          <w:sz w:val="28"/>
          <w:szCs w:val="28"/>
        </w:rPr>
        <w:t> предлагается детям ответить на вопросы:</w:t>
      </w:r>
    </w:p>
    <w:p w:rsidR="00D968FC" w:rsidRDefault="001C2021">
      <w:pPr>
        <w:spacing w:line="360" w:lineRule="auto"/>
        <w:jc w:val="both"/>
        <w:rPr>
          <w:rFonts w:ascii="Times New Roman" w:eastAsia="Times New Roman" w:hAnsi="Times New Roman" w:cs="Arial"/>
          <w:sz w:val="28"/>
          <w:szCs w:val="28"/>
        </w:rPr>
      </w:pPr>
      <w:r>
        <w:rPr>
          <w:rFonts w:ascii="Times New Roman" w:eastAsia="Times New Roman" w:hAnsi="Times New Roman" w:cs="Arial"/>
          <w:sz w:val="28"/>
          <w:szCs w:val="28"/>
        </w:rPr>
        <w:t>-Сколько хвостов у семи ослов?</w:t>
      </w:r>
    </w:p>
    <w:p w:rsidR="00D968FC" w:rsidRDefault="001C2021">
      <w:pPr>
        <w:spacing w:line="360" w:lineRule="auto"/>
        <w:jc w:val="both"/>
        <w:rPr>
          <w:rFonts w:ascii="Times New Roman" w:eastAsia="Times New Roman" w:hAnsi="Times New Roman" w:cs="Arial"/>
          <w:sz w:val="28"/>
          <w:szCs w:val="28"/>
        </w:rPr>
      </w:pPr>
      <w:r>
        <w:rPr>
          <w:rFonts w:ascii="Times New Roman" w:eastAsia="Times New Roman" w:hAnsi="Times New Roman" w:cs="Arial"/>
          <w:sz w:val="28"/>
          <w:szCs w:val="28"/>
        </w:rPr>
        <w:t>-Сколько носов у двух псов?</w:t>
      </w:r>
    </w:p>
    <w:p w:rsidR="00D968FC" w:rsidRDefault="001C2021">
      <w:pPr>
        <w:spacing w:line="360" w:lineRule="auto"/>
        <w:jc w:val="both"/>
        <w:rPr>
          <w:rFonts w:ascii="Times New Roman" w:eastAsia="Times New Roman" w:hAnsi="Times New Roman" w:cs="Arial"/>
          <w:sz w:val="28"/>
          <w:szCs w:val="28"/>
        </w:rPr>
      </w:pPr>
      <w:r>
        <w:rPr>
          <w:rFonts w:ascii="Times New Roman" w:eastAsia="Times New Roman" w:hAnsi="Times New Roman" w:cs="Arial"/>
          <w:sz w:val="28"/>
          <w:szCs w:val="28"/>
        </w:rPr>
        <w:t>-Сколько пальчиков у одного мальчика?</w:t>
      </w:r>
    </w:p>
    <w:p w:rsidR="00D968FC" w:rsidRDefault="001C2021">
      <w:pPr>
        <w:spacing w:line="360" w:lineRule="auto"/>
        <w:jc w:val="both"/>
        <w:rPr>
          <w:rFonts w:ascii="Times New Roman" w:eastAsia="Times New Roman" w:hAnsi="Times New Roman" w:cs="Arial"/>
          <w:sz w:val="28"/>
          <w:szCs w:val="28"/>
        </w:rPr>
      </w:pPr>
      <w:r>
        <w:rPr>
          <w:rFonts w:ascii="Times New Roman" w:eastAsia="Times New Roman" w:hAnsi="Times New Roman" w:cs="Arial"/>
          <w:sz w:val="28"/>
          <w:szCs w:val="28"/>
        </w:rPr>
        <w:t xml:space="preserve">-Сколько ушей у пяти </w:t>
      </w:r>
      <w:r>
        <w:rPr>
          <w:rFonts w:ascii="Times New Roman" w:eastAsia="Times New Roman" w:hAnsi="Times New Roman" w:cs="Arial"/>
          <w:sz w:val="28"/>
          <w:szCs w:val="28"/>
        </w:rPr>
        <w:t>малышей?</w:t>
      </w:r>
    </w:p>
    <w:p w:rsidR="001C2021" w:rsidRDefault="001C2021">
      <w:pPr>
        <w:spacing w:line="360" w:lineRule="auto"/>
        <w:jc w:val="both"/>
        <w:rPr>
          <w:rFonts w:ascii="Times New Roman" w:eastAsia="Times New Roman" w:hAnsi="Times New Roman"/>
          <w:b/>
          <w:i/>
          <w:iCs/>
          <w:color w:val="FF0000"/>
          <w:sz w:val="28"/>
          <w:szCs w:val="28"/>
        </w:rPr>
      </w:pPr>
      <w:r>
        <w:rPr>
          <w:rFonts w:ascii="Times New Roman" w:eastAsia="Times New Roman" w:hAnsi="Times New Roman" w:cs="Arial"/>
          <w:sz w:val="28"/>
          <w:szCs w:val="28"/>
        </w:rPr>
        <w:t>-Сколько ушек и трех старушек? и т. д</w:t>
      </w:r>
    </w:p>
    <w:p w:rsidR="00D968FC" w:rsidRDefault="001C2021" w:rsidP="001C2021">
      <w:pPr>
        <w:spacing w:line="360" w:lineRule="auto"/>
        <w:jc w:val="center"/>
        <w:rPr>
          <w:rFonts w:ascii="Times New Roman" w:eastAsia="Times New Roman" w:hAnsi="Times New Roman"/>
          <w:b/>
          <w:sz w:val="28"/>
          <w:szCs w:val="28"/>
        </w:rPr>
      </w:pPr>
      <w:r>
        <w:rPr>
          <w:rFonts w:ascii="Times New Roman" w:eastAsia="Times New Roman" w:hAnsi="Times New Roman"/>
          <w:b/>
          <w:i/>
          <w:iCs/>
          <w:color w:val="FF0000"/>
          <w:sz w:val="28"/>
          <w:szCs w:val="28"/>
        </w:rPr>
        <w:lastRenderedPageBreak/>
        <w:t>«Математические игры по дороге домой»</w:t>
      </w:r>
    </w:p>
    <w:p w:rsidR="00D968FC" w:rsidRDefault="001C2021">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 xml:space="preserve">Учитывая тот момент, что общение родителей с детьми происходит большей частью по дороге в детский сад и вечером домой, мы предлагаем вам несколько </w:t>
      </w:r>
      <w:r>
        <w:rPr>
          <w:rFonts w:ascii="Times New Roman" w:eastAsia="Times New Roman" w:hAnsi="Times New Roman"/>
          <w:sz w:val="28"/>
          <w:szCs w:val="28"/>
        </w:rPr>
        <w:t>вариантов математических игр, благодаря которым, дорога в детский сад превратится в познавательное, увлекательное, интересное путешествие, как для Вас, так и для вашего ребёнка. </w:t>
      </w:r>
    </w:p>
    <w:p w:rsidR="00D968FC" w:rsidRPr="001C2021" w:rsidRDefault="001C2021">
      <w:pPr>
        <w:spacing w:line="360" w:lineRule="auto"/>
        <w:jc w:val="both"/>
        <w:rPr>
          <w:rFonts w:ascii="Times New Roman" w:eastAsia="Times New Roman" w:hAnsi="Times New Roman"/>
          <w:b/>
          <w:color w:val="FF0000"/>
          <w:sz w:val="28"/>
          <w:szCs w:val="28"/>
          <w:u w:val="single"/>
        </w:rPr>
      </w:pPr>
      <w:r>
        <w:rPr>
          <w:rFonts w:ascii="Times New Roman" w:eastAsia="Times New Roman" w:hAnsi="Times New Roman"/>
          <w:sz w:val="28"/>
          <w:szCs w:val="28"/>
        </w:rPr>
        <w:tab/>
      </w:r>
      <w:r>
        <w:rPr>
          <w:rFonts w:ascii="Times New Roman" w:eastAsia="Times New Roman" w:hAnsi="Times New Roman"/>
          <w:sz w:val="28"/>
          <w:szCs w:val="28"/>
        </w:rPr>
        <w:t>Представленные игры способствуют не только установлению более тесных отношен</w:t>
      </w:r>
      <w:r>
        <w:rPr>
          <w:rFonts w:ascii="Times New Roman" w:eastAsia="Times New Roman" w:hAnsi="Times New Roman"/>
          <w:sz w:val="28"/>
          <w:szCs w:val="28"/>
        </w:rPr>
        <w:t>ий между вами и вашим ребенком, но так же направлены на развитие памяти, внимания, мышления, восприятия, воображения, речи вашего ребенка.</w:t>
      </w:r>
      <w:r>
        <w:rPr>
          <w:rFonts w:ascii="Times New Roman" w:eastAsia="Times New Roman" w:hAnsi="Times New Roman"/>
          <w:sz w:val="28"/>
          <w:szCs w:val="28"/>
        </w:rPr>
        <w:br/>
      </w:r>
      <w:r w:rsidRPr="001C2021">
        <w:rPr>
          <w:rFonts w:ascii="Times New Roman" w:eastAsia="Times New Roman" w:hAnsi="Times New Roman"/>
          <w:b/>
          <w:i/>
          <w:iCs/>
          <w:color w:val="FF0000"/>
          <w:sz w:val="28"/>
          <w:szCs w:val="28"/>
          <w:u w:val="single"/>
        </w:rPr>
        <w:t>«Ниже - выше».</w:t>
      </w:r>
    </w:p>
    <w:p w:rsidR="00D968FC" w:rsidRDefault="001C2021">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Игра направлена на формирование у ребенка представлений о величине предметов. Например: «Покажи мне са</w:t>
      </w:r>
      <w:r>
        <w:rPr>
          <w:rFonts w:ascii="Times New Roman" w:eastAsia="Times New Roman" w:hAnsi="Times New Roman"/>
          <w:sz w:val="28"/>
          <w:szCs w:val="28"/>
        </w:rPr>
        <w:t>мый высокий дом, а теперь покажи дом, который ниже». Можно выбрать любые другие предметы — деревья, скамейки, кусты, заборы и т. д. </w:t>
      </w:r>
    </w:p>
    <w:p w:rsidR="001C2021" w:rsidRDefault="001C2021">
      <w:pPr>
        <w:spacing w:line="360" w:lineRule="auto"/>
        <w:jc w:val="both"/>
        <w:rPr>
          <w:rFonts w:ascii="Times New Roman" w:eastAsia="Times New Roman" w:hAnsi="Times New Roman"/>
          <w:b/>
          <w:i/>
          <w:iCs/>
          <w:sz w:val="28"/>
          <w:szCs w:val="28"/>
        </w:rPr>
      </w:pPr>
      <w:r w:rsidRPr="001C2021">
        <w:rPr>
          <w:rFonts w:ascii="Times New Roman" w:eastAsia="Times New Roman" w:hAnsi="Times New Roman"/>
          <w:b/>
          <w:i/>
          <w:iCs/>
          <w:color w:val="FF0000"/>
          <w:sz w:val="28"/>
          <w:szCs w:val="28"/>
          <w:u w:val="single"/>
        </w:rPr>
        <w:t>«Цвета».</w:t>
      </w:r>
      <w:r w:rsidRPr="001C2021">
        <w:rPr>
          <w:rFonts w:ascii="Times New Roman" w:eastAsia="Times New Roman" w:hAnsi="Times New Roman"/>
          <w:b/>
          <w:i/>
          <w:iCs/>
          <w:color w:val="FF0000"/>
          <w:sz w:val="28"/>
          <w:szCs w:val="28"/>
          <w:u w:val="single"/>
        </w:rPr>
        <w:br/>
      </w:r>
      <w:r>
        <w:rPr>
          <w:rFonts w:ascii="Times New Roman" w:eastAsia="Times New Roman" w:hAnsi="Times New Roman"/>
          <w:sz w:val="28"/>
          <w:szCs w:val="28"/>
        </w:rPr>
        <w:t>Игра развивает логическое мышление, наблюдательность. Предложите ребёнку назвать предметы, которые он видит вокруг</w:t>
      </w:r>
      <w:r>
        <w:rPr>
          <w:rFonts w:ascii="Times New Roman" w:eastAsia="Times New Roman" w:hAnsi="Times New Roman"/>
          <w:sz w:val="28"/>
          <w:szCs w:val="28"/>
        </w:rPr>
        <w:t xml:space="preserve"> себя, красного цвета, затем зелёного и так далее. </w:t>
      </w:r>
    </w:p>
    <w:p w:rsidR="00D968FC" w:rsidRPr="001C2021" w:rsidRDefault="001C2021">
      <w:pPr>
        <w:spacing w:line="360" w:lineRule="auto"/>
        <w:jc w:val="both"/>
        <w:rPr>
          <w:rFonts w:ascii="Times New Roman" w:eastAsia="Times New Roman" w:hAnsi="Times New Roman"/>
          <w:b/>
          <w:color w:val="FF0000"/>
          <w:sz w:val="28"/>
          <w:szCs w:val="28"/>
          <w:u w:val="single"/>
        </w:rPr>
      </w:pPr>
      <w:r w:rsidRPr="001C2021">
        <w:rPr>
          <w:rFonts w:ascii="Times New Roman" w:eastAsia="Times New Roman" w:hAnsi="Times New Roman"/>
          <w:b/>
          <w:i/>
          <w:iCs/>
          <w:color w:val="FF0000"/>
          <w:sz w:val="28"/>
          <w:szCs w:val="28"/>
          <w:u w:val="single"/>
        </w:rPr>
        <w:t>«Посчитаем вместе».</w:t>
      </w:r>
    </w:p>
    <w:p w:rsidR="00D968FC" w:rsidRDefault="001C2021">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Игра развивает логическое мышление. В непринужденной форме у ребенка формируются навыки счета. Вы можете вместе с ребенком посчитать машины, дома, деревья. Можно считать вместе, можно </w:t>
      </w:r>
      <w:r>
        <w:rPr>
          <w:rFonts w:ascii="Times New Roman" w:eastAsia="Times New Roman" w:hAnsi="Times New Roman"/>
          <w:sz w:val="28"/>
          <w:szCs w:val="28"/>
        </w:rPr>
        <w:t>предложить ребенку самостоятельно посчитать, можно считать по очереди. Главное, чтобы это было весело и интересно. </w:t>
      </w:r>
    </w:p>
    <w:p w:rsidR="001C2021" w:rsidRDefault="001C2021">
      <w:pPr>
        <w:spacing w:line="360" w:lineRule="auto"/>
        <w:jc w:val="both"/>
        <w:rPr>
          <w:rFonts w:ascii="Times New Roman" w:eastAsia="Times New Roman" w:hAnsi="Times New Roman"/>
          <w:b/>
          <w:i/>
          <w:iCs/>
          <w:sz w:val="28"/>
          <w:szCs w:val="28"/>
        </w:rPr>
      </w:pPr>
    </w:p>
    <w:p w:rsidR="001C2021" w:rsidRDefault="001C2021">
      <w:pPr>
        <w:spacing w:line="360" w:lineRule="auto"/>
        <w:jc w:val="both"/>
        <w:rPr>
          <w:rFonts w:ascii="Times New Roman" w:eastAsia="Times New Roman" w:hAnsi="Times New Roman"/>
          <w:b/>
          <w:i/>
          <w:iCs/>
          <w:sz w:val="28"/>
          <w:szCs w:val="28"/>
        </w:rPr>
      </w:pPr>
    </w:p>
    <w:p w:rsidR="00D968FC" w:rsidRPr="001C2021" w:rsidRDefault="001C2021">
      <w:pPr>
        <w:spacing w:line="360" w:lineRule="auto"/>
        <w:jc w:val="both"/>
        <w:rPr>
          <w:rFonts w:ascii="Times New Roman" w:eastAsia="Times New Roman" w:hAnsi="Times New Roman"/>
          <w:b/>
          <w:color w:val="FF0000"/>
          <w:sz w:val="28"/>
          <w:szCs w:val="28"/>
          <w:u w:val="single"/>
        </w:rPr>
      </w:pPr>
      <w:r w:rsidRPr="001C2021">
        <w:rPr>
          <w:rFonts w:ascii="Times New Roman" w:eastAsia="Times New Roman" w:hAnsi="Times New Roman"/>
          <w:b/>
          <w:i/>
          <w:iCs/>
          <w:color w:val="FF0000"/>
          <w:sz w:val="28"/>
          <w:szCs w:val="28"/>
          <w:u w:val="single"/>
        </w:rPr>
        <w:lastRenderedPageBreak/>
        <w:t>«Геометрические фигуры».</w:t>
      </w:r>
    </w:p>
    <w:p w:rsidR="00D968FC" w:rsidRDefault="001C2021">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Игра направлена на формировании у ребёнка представлений о геометрических фигурах. Предложите ребёнку назвать предме</w:t>
      </w:r>
      <w:r>
        <w:rPr>
          <w:rFonts w:ascii="Times New Roman" w:eastAsia="Times New Roman" w:hAnsi="Times New Roman"/>
          <w:sz w:val="28"/>
          <w:szCs w:val="28"/>
        </w:rPr>
        <w:t>ты, которые он знает, круглой формы, затем треугольной и так далее. </w:t>
      </w:r>
    </w:p>
    <w:p w:rsidR="00D968FC" w:rsidRPr="001C2021" w:rsidRDefault="001C2021">
      <w:pPr>
        <w:spacing w:line="360" w:lineRule="auto"/>
        <w:jc w:val="both"/>
        <w:rPr>
          <w:rFonts w:ascii="Times New Roman" w:eastAsia="Times New Roman" w:hAnsi="Times New Roman"/>
          <w:b/>
          <w:color w:val="FF0000"/>
          <w:sz w:val="28"/>
          <w:szCs w:val="28"/>
          <w:u w:val="single"/>
        </w:rPr>
      </w:pPr>
      <w:r w:rsidRPr="001C2021">
        <w:rPr>
          <w:rFonts w:ascii="Times New Roman" w:eastAsia="Times New Roman" w:hAnsi="Times New Roman"/>
          <w:b/>
          <w:i/>
          <w:iCs/>
          <w:color w:val="FF0000"/>
          <w:sz w:val="28"/>
          <w:szCs w:val="28"/>
          <w:u w:val="single"/>
        </w:rPr>
        <w:t>«Назови лишнее слово».</w:t>
      </w:r>
    </w:p>
    <w:p w:rsidR="00D968FC" w:rsidRDefault="001C2021">
      <w:pPr>
        <w:spacing w:line="360" w:lineRule="auto"/>
        <w:jc w:val="both"/>
        <w:rPr>
          <w:rFonts w:ascii="Times New Roman" w:eastAsia="Times New Roman" w:hAnsi="Times New Roman"/>
          <w:color w:val="111111"/>
          <w:sz w:val="28"/>
          <w:szCs w:val="28"/>
          <w:shd w:val="clear" w:color="auto" w:fill="FFFFFF"/>
        </w:rPr>
      </w:pPr>
      <w:r>
        <w:rPr>
          <w:rFonts w:ascii="Times New Roman" w:eastAsia="Times New Roman" w:hAnsi="Times New Roman"/>
          <w:sz w:val="28"/>
          <w:szCs w:val="28"/>
        </w:rPr>
        <w:t>Данная игра поможет развить у ребенка математические представления. Взрослый называет слова и предлагает ребенку назвать «лишнее» слово, а затем объяснить, почему э</w:t>
      </w:r>
      <w:r>
        <w:rPr>
          <w:rFonts w:ascii="Times New Roman" w:eastAsia="Times New Roman" w:hAnsi="Times New Roman"/>
          <w:sz w:val="28"/>
          <w:szCs w:val="28"/>
        </w:rPr>
        <w:t>то слово «лишнее». Например: 1. Мяч, кубик, солнце, обруч. (Лишнее слово – кубик, потому что он квадратной формы, а все остальные предметы круглой формы). 2. Вишня, огурец, помидор, клубника. (Лишнее слово – огурец, потому что он зелёного цвета, а все оста</w:t>
      </w:r>
      <w:r>
        <w:rPr>
          <w:rFonts w:ascii="Times New Roman" w:eastAsia="Times New Roman" w:hAnsi="Times New Roman"/>
          <w:sz w:val="28"/>
          <w:szCs w:val="28"/>
        </w:rPr>
        <w:t>льные – красного).</w:t>
      </w:r>
    </w:p>
    <w:p w:rsidR="00D968FC" w:rsidRPr="001C2021" w:rsidRDefault="001C2021">
      <w:pPr>
        <w:spacing w:line="360" w:lineRule="auto"/>
        <w:jc w:val="both"/>
        <w:rPr>
          <w:rFonts w:ascii="Times New Roman" w:eastAsia="Times New Roman" w:hAnsi="Times New Roman"/>
          <w:i/>
          <w:color w:val="7030A0"/>
          <w:sz w:val="28"/>
          <w:szCs w:val="28"/>
        </w:rPr>
      </w:pPr>
      <w:r>
        <w:rPr>
          <w:rFonts w:ascii="Times New Roman" w:eastAsia="Times New Roman" w:hAnsi="Times New Roman"/>
          <w:sz w:val="28"/>
          <w:szCs w:val="28"/>
        </w:rPr>
        <w:tab/>
      </w:r>
      <w:r w:rsidRPr="001C2021">
        <w:rPr>
          <w:rFonts w:ascii="Times New Roman" w:eastAsia="Times New Roman" w:hAnsi="Times New Roman"/>
          <w:i/>
          <w:color w:val="7030A0"/>
          <w:sz w:val="28"/>
          <w:szCs w:val="28"/>
        </w:rPr>
        <w:t>Хотелось бы напомнить Вам, уважаемые родители, о необходимости поддерживать инициативу ребенка и находить 10-15 минут ежедневно для совместной игровой деятельности.</w:t>
      </w:r>
      <w:r>
        <w:rPr>
          <w:rFonts w:ascii="Times New Roman" w:eastAsia="Times New Roman" w:hAnsi="Times New Roman"/>
          <w:sz w:val="28"/>
          <w:szCs w:val="28"/>
        </w:rPr>
        <w:t xml:space="preserve"> Необходимо постоянно оценивать успехи ребенка, а при неудачах одобряйте</w:t>
      </w:r>
      <w:r>
        <w:rPr>
          <w:rFonts w:ascii="Times New Roman" w:eastAsia="Times New Roman" w:hAnsi="Times New Roman"/>
          <w:sz w:val="28"/>
          <w:szCs w:val="28"/>
        </w:rPr>
        <w:t xml:space="preserve"> его усилия и стремления. Важно привить ребёнку веру в свои силы. Хвалите его, ни в коем случае не ругайте за допущенные ошибки, а только показывайте, как их исправить, как улучшить результат, поощряйте поиск решения. Дети эмоционально отзывчивы, поэтому е</w:t>
      </w:r>
      <w:r>
        <w:rPr>
          <w:rFonts w:ascii="Times New Roman" w:eastAsia="Times New Roman" w:hAnsi="Times New Roman"/>
          <w:sz w:val="28"/>
          <w:szCs w:val="28"/>
        </w:rPr>
        <w:t xml:space="preserve">сли Вы сейчас не настроены на игру, то лучше отложите занятие. </w:t>
      </w:r>
      <w:r w:rsidRPr="001C2021">
        <w:rPr>
          <w:rFonts w:ascii="Times New Roman" w:eastAsia="Times New Roman" w:hAnsi="Times New Roman"/>
          <w:i/>
          <w:color w:val="7030A0"/>
          <w:sz w:val="28"/>
          <w:szCs w:val="28"/>
        </w:rPr>
        <w:t>Игровое общение должно быть интересным для всех участников игры.</w:t>
      </w:r>
    </w:p>
    <w:p w:rsidR="00D968FC" w:rsidRDefault="001C2021">
      <w:pPr>
        <w:spacing w:line="360" w:lineRule="auto"/>
        <w:jc w:val="center"/>
        <w:rPr>
          <w:rFonts w:ascii="Times New Roman" w:hAnsi="Times New Roman"/>
          <w:sz w:val="28"/>
          <w:szCs w:val="28"/>
        </w:rPr>
      </w:pPr>
      <w:r>
        <w:rPr>
          <w:rFonts w:ascii="Times New Roman" w:eastAsia="Times New Roman" w:hAnsi="Times New Roman"/>
          <w:b/>
          <w:bCs/>
          <w:i/>
          <w:iCs/>
          <w:color w:val="FF0000"/>
          <w:sz w:val="28"/>
          <w:szCs w:val="28"/>
        </w:rPr>
        <w:t>Играйте с ребенком с удовольствием!</w:t>
      </w:r>
    </w:p>
    <w:p w:rsidR="00D968FC" w:rsidRDefault="00D968FC">
      <w:pPr>
        <w:rPr>
          <w:rFonts w:ascii="Times New Roman" w:hAnsi="Times New Roman"/>
          <w:sz w:val="28"/>
          <w:szCs w:val="28"/>
        </w:rPr>
      </w:pPr>
    </w:p>
    <w:sectPr w:rsidR="00D968FC" w:rsidSect="00D968FC">
      <w:pgSz w:w="11906" w:h="16838"/>
      <w:pgMar w:top="1134" w:right="850" w:bottom="1134" w:left="1701" w:header="708" w:footer="708" w:gutter="0"/>
      <w:pgBorders w:offsetFrom="page">
        <w:top w:val="doubleWave" w:sz="4" w:space="31" w:color="FF0000"/>
        <w:left w:val="doubleWave" w:sz="4" w:space="31" w:color="FF0000"/>
        <w:bottom w:val="doubleWave" w:sz="4" w:space="31" w:color="FF0000"/>
        <w:right w:val="doubleWave" w:sz="4" w:space="31" w:color="FF0000"/>
      </w:pgBorders>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aan YHead M">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Haan YHead L">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isplayBackgroundShape/>
  <w:hideGrammaticalErrors/>
  <w:doNotTrackMoves/>
  <w:defaultTabStop w:val="708"/>
  <w:drawingGridHorizontalSpacing w:val="1000"/>
  <w:drawingGridVerticalSpacing w:val="100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968FC"/>
    <w:rsid w:val="001C2021"/>
    <w:rsid w:val="00D968FC"/>
  </w:rsids>
  <m:mathPr>
    <m:mathFont m:val="Cambria Math"/>
    <m:brkBin m:val="before"/>
    <m:brkBinSub m:val="--"/>
    <m:smallFrac m:val="off"/>
    <m:dispDef/>
    <m:lMargin m:val="0"/>
    <m:rMargin m:val="0"/>
    <m:defJc m:val="centerGroup"/>
    <m:wrapIndent m:val="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8F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qFormat/>
    <w:rsid w:val="00D968FC"/>
    <w:pPr>
      <w:spacing w:after="0" w:line="240" w:lineRule="auto"/>
      <w:contextualSpacing/>
    </w:pPr>
    <w:rPr>
      <w:rFonts w:eastAsia="Haan YHead M"/>
      <w:spacing w:val="-10"/>
      <w:kern w:val="28"/>
      <w:sz w:val="56"/>
      <w:szCs w:val="56"/>
    </w:rPr>
  </w:style>
  <w:style w:type="character" w:customStyle="1" w:styleId="a4">
    <w:name w:val="Название Знак"/>
    <w:basedOn w:val="a0"/>
    <w:rsid w:val="00D968FC"/>
    <w:rPr>
      <w:rFonts w:ascii="Arial" w:eastAsia="Haan YHead M" w:hAnsi="Arial" w:cs="Times New Roman"/>
      <w:spacing w:val="-10"/>
      <w:kern w:val="28"/>
      <w:sz w:val="56"/>
      <w:szCs w:val="56"/>
    </w:rPr>
  </w:style>
  <w:style w:type="paragraph" w:styleId="a5">
    <w:name w:val="Balloon Text"/>
    <w:basedOn w:val="a"/>
    <w:link w:val="a6"/>
    <w:uiPriority w:val="99"/>
    <w:semiHidden/>
    <w:unhideWhenUsed/>
    <w:rsid w:val="001C20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C20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Afterimage">
  <a:themeElements>
    <a:clrScheme name="Deep Sea">
      <a:dk1>
        <a:sysClr val="windowText" lastClr="000000"/>
      </a:dk1>
      <a:lt1>
        <a:sysClr val="window" lastClr="FFFFFF"/>
      </a:lt1>
      <a:dk2>
        <a:srgbClr val="5F5F5F"/>
      </a:dk2>
      <a:lt2>
        <a:srgbClr val="A5A5A5"/>
      </a:lt2>
      <a:accent1>
        <a:srgbClr val="4D4D4D"/>
      </a:accent1>
      <a:accent2>
        <a:srgbClr val="657991"/>
      </a:accent2>
      <a:accent3>
        <a:srgbClr val="63C8D3"/>
      </a:accent3>
      <a:accent4>
        <a:srgbClr val="278089"/>
      </a:accent4>
      <a:accent5>
        <a:srgbClr val="8495A0"/>
      </a:accent5>
      <a:accent6>
        <a:srgbClr val="777777"/>
      </a:accent6>
      <a:hlink>
        <a:srgbClr val="28D3EA"/>
      </a:hlink>
      <a:folHlink>
        <a:srgbClr val="0033CC"/>
      </a:folHlink>
    </a:clrScheme>
    <a:fontScheme name="Afterimage">
      <a:majorFont>
        <a:latin typeface="Arial"/>
        <a:ea typeface=""/>
        <a:cs typeface=""/>
        <a:font script="Jpan" typeface="MS PGothic"/>
        <a:font script="Hang" typeface="Haan YHead M"/>
        <a:font script="Hans" typeface="宋体"/>
        <a:font script="Hant" typeface="新細明體"/>
        <a:font script="Arab" typeface="Times New Roman"/>
        <a:font script="Hebr" typeface="Times New Roman"/>
        <a:font script="Thai" typeface="Angsana New"/>
        <a:font script="Ethi" typeface=""/>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Arial"/>
        <a:ea typeface=""/>
        <a:cs typeface=""/>
        <a:font script="Jpan" typeface="MS PGothic"/>
        <a:font script="Hang" typeface="Haan YHead L"/>
        <a:font script="Hans" typeface="宋体"/>
        <a:font script="Hant" typeface="新細明體"/>
        <a:font script="Arab" typeface="Times New Roman"/>
        <a:font script="Hebr" typeface="Times New Roman"/>
        <a:font script="Thai" typeface="Angsana New"/>
        <a:font script="Ethi" typeface=""/>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inorFont>
    </a:fontScheme>
    <a:fmtScheme name="Afterimag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22225">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868F28-9E2C-4467-BC5B-DF4AC6B14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748</Words>
  <Characters>4265</Characters>
  <Application>Microsoft Office Word</Application>
  <DocSecurity>0</DocSecurity>
  <Lines>35</Lines>
  <Paragraphs>10</Paragraphs>
  <ScaleCrop>false</ScaleCrop>
  <LinksUpToDate>false</LinksUpToDate>
  <CharactersWithSpaces>5003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2021-11-21T15:41:00Z</dcterms:created>
  <dcterms:modified xsi:type="dcterms:W3CDTF">2023-02-16T10:56:00Z</dcterms:modified>
  <cp:version>0900.0100.01</cp:version>
</cp:coreProperties>
</file>